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95D17" w14:textId="40EA93B5" w:rsidR="0034255D" w:rsidRDefault="00A16227" w:rsidP="00A16227">
      <w:pPr>
        <w:pBdr>
          <w:top w:val="double" w:sz="12" w:space="1" w:color="auto" w:shadow="1"/>
          <w:left w:val="double" w:sz="12" w:space="0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Trebuchet MS" w:hAnsi="Trebuchet MS"/>
          <w:b/>
          <w:caps/>
          <w:noProof/>
          <w:color w:val="000000"/>
          <w:sz w:val="24"/>
          <w:szCs w:val="24"/>
        </w:rPr>
      </w:pPr>
      <w:r w:rsidRPr="00A16227">
        <w:rPr>
          <w:rFonts w:ascii="Trebuchet MS" w:hAnsi="Trebuchet MS"/>
          <w:b/>
          <w:caps/>
          <w:noProof/>
          <w:color w:val="000000"/>
          <w:sz w:val="24"/>
          <w:szCs w:val="24"/>
        </w:rPr>
        <w:t>Acquisition de licences et produits pour la certification en langue TOEIC pour les étudiants et personnels de l’ENSAM</w:t>
      </w:r>
    </w:p>
    <w:p w14:paraId="023156B5" w14:textId="77777777" w:rsidR="00A16227" w:rsidRPr="007872B3" w:rsidRDefault="00A16227" w:rsidP="00A16227">
      <w:pPr>
        <w:pBdr>
          <w:top w:val="double" w:sz="12" w:space="1" w:color="auto" w:shadow="1"/>
          <w:left w:val="double" w:sz="12" w:space="0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Trebuchet MS" w:hAnsi="Trebuchet MS"/>
          <w:b/>
          <w:caps/>
          <w:noProof/>
          <w:color w:val="000000"/>
          <w:sz w:val="24"/>
          <w:szCs w:val="24"/>
        </w:rPr>
      </w:pPr>
    </w:p>
    <w:p w14:paraId="5EC4F3C6" w14:textId="56E3F22B" w:rsidR="0034255D" w:rsidRPr="007872B3" w:rsidRDefault="00171DF7" w:rsidP="00A16227">
      <w:pPr>
        <w:pBdr>
          <w:top w:val="double" w:sz="12" w:space="1" w:color="auto" w:shadow="1"/>
          <w:left w:val="double" w:sz="12" w:space="0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Trebuchet MS" w:hAnsi="Trebuchet MS"/>
          <w:b/>
          <w:caps/>
          <w:noProof/>
          <w:color w:val="000000"/>
          <w:sz w:val="24"/>
          <w:szCs w:val="24"/>
        </w:rPr>
      </w:pPr>
      <w:r>
        <w:rPr>
          <w:rFonts w:ascii="Trebuchet MS" w:hAnsi="Trebuchet MS"/>
          <w:b/>
          <w:caps/>
          <w:noProof/>
          <w:color w:val="000000"/>
          <w:sz w:val="24"/>
          <w:szCs w:val="24"/>
        </w:rPr>
        <w:t>DETAIL QUANTITATIF ESTIMATIF (DQE)</w:t>
      </w:r>
    </w:p>
    <w:p w14:paraId="44C8EA84" w14:textId="790F5307" w:rsidR="00B952E4" w:rsidRDefault="00B952E4" w:rsidP="00B952E4">
      <w:pPr>
        <w:jc w:val="center"/>
        <w:rPr>
          <w:rFonts w:ascii="Trebuchet MS" w:hAnsi="Trebuchet MS"/>
          <w:sz w:val="22"/>
        </w:rPr>
      </w:pPr>
    </w:p>
    <w:p w14:paraId="5ECDA887" w14:textId="1F2D7833" w:rsidR="00FB7D8D" w:rsidRDefault="00FB7D8D" w:rsidP="00B952E4">
      <w:pPr>
        <w:jc w:val="center"/>
        <w:rPr>
          <w:rFonts w:ascii="Trebuchet MS" w:hAnsi="Trebuchet MS"/>
          <w:sz w:val="22"/>
        </w:rPr>
      </w:pPr>
    </w:p>
    <w:p w14:paraId="21788CD6" w14:textId="4CE918FF" w:rsidR="00B91851" w:rsidRPr="00CE024B" w:rsidRDefault="00B91851" w:rsidP="00B91851">
      <w:pPr>
        <w:rPr>
          <w:rFonts w:ascii="Trebuchet MS" w:hAnsi="Trebuchet MS"/>
          <w:b/>
          <w:sz w:val="24"/>
          <w:szCs w:val="24"/>
          <w:u w:val="single"/>
        </w:rPr>
      </w:pPr>
      <w:r w:rsidRPr="00CE024B">
        <w:rPr>
          <w:rFonts w:ascii="Trebuchet MS" w:hAnsi="Trebuchet MS"/>
          <w:b/>
          <w:sz w:val="24"/>
          <w:szCs w:val="24"/>
          <w:u w:val="single"/>
        </w:rPr>
        <w:t>Détail des tarifs relatifs aux licences</w:t>
      </w:r>
      <w:r w:rsidR="00171DF7">
        <w:rPr>
          <w:rFonts w:ascii="Trebuchet MS" w:hAnsi="Trebuchet MS"/>
          <w:b/>
          <w:sz w:val="24"/>
          <w:szCs w:val="24"/>
          <w:u w:val="single"/>
        </w:rPr>
        <w:t>/produits</w:t>
      </w:r>
    </w:p>
    <w:p w14:paraId="29E1BB47" w14:textId="77777777" w:rsidR="00B91851" w:rsidRDefault="00B91851" w:rsidP="00B952E4">
      <w:pPr>
        <w:jc w:val="center"/>
        <w:rPr>
          <w:rFonts w:ascii="Trebuchet MS" w:hAnsi="Trebuchet MS"/>
          <w:sz w:val="22"/>
        </w:rPr>
      </w:pPr>
    </w:p>
    <w:tbl>
      <w:tblPr>
        <w:tblStyle w:val="Grilledutableau"/>
        <w:tblW w:w="10343" w:type="dxa"/>
        <w:jc w:val="center"/>
        <w:tblLook w:val="04A0" w:firstRow="1" w:lastRow="0" w:firstColumn="1" w:lastColumn="0" w:noHBand="0" w:noVBand="1"/>
      </w:tblPr>
      <w:tblGrid>
        <w:gridCol w:w="5787"/>
        <w:gridCol w:w="20"/>
        <w:gridCol w:w="1559"/>
        <w:gridCol w:w="1418"/>
        <w:gridCol w:w="1559"/>
      </w:tblGrid>
      <w:tr w:rsidR="00CE024B" w:rsidRPr="00B952E4" w14:paraId="3F137F33" w14:textId="77777777" w:rsidTr="00CE024B">
        <w:trPr>
          <w:jc w:val="center"/>
        </w:trPr>
        <w:tc>
          <w:tcPr>
            <w:tcW w:w="5787" w:type="dxa"/>
            <w:vAlign w:val="center"/>
          </w:tcPr>
          <w:p w14:paraId="7DA60F60" w14:textId="4825A310" w:rsidR="00B91851" w:rsidRPr="00CE024B" w:rsidRDefault="00B91851" w:rsidP="00CE024B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>Intitulé</w:t>
            </w:r>
          </w:p>
        </w:tc>
        <w:tc>
          <w:tcPr>
            <w:tcW w:w="1579" w:type="dxa"/>
            <w:gridSpan w:val="2"/>
            <w:vAlign w:val="center"/>
          </w:tcPr>
          <w:p w14:paraId="66A8CE6F" w14:textId="79DF2CAF" w:rsidR="00B91851" w:rsidRPr="00CE024B" w:rsidRDefault="00B91851" w:rsidP="00B91851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 xml:space="preserve">Prix </w:t>
            </w:r>
            <w:r w:rsidR="00D37884" w:rsidRPr="00CE024B">
              <w:rPr>
                <w:rFonts w:ascii="Trebuchet MS" w:hAnsi="Trebuchet MS"/>
                <w:b/>
                <w:sz w:val="22"/>
              </w:rPr>
              <w:t>unitaire HT</w:t>
            </w:r>
          </w:p>
        </w:tc>
        <w:tc>
          <w:tcPr>
            <w:tcW w:w="1418" w:type="dxa"/>
            <w:vAlign w:val="center"/>
          </w:tcPr>
          <w:p w14:paraId="75045C33" w14:textId="5CD8891A" w:rsidR="00B91851" w:rsidRPr="00CE024B" w:rsidRDefault="00171DF7" w:rsidP="00B91851">
            <w:pPr>
              <w:jc w:val="center"/>
              <w:rPr>
                <w:rFonts w:ascii="Trebuchet MS" w:hAnsi="Trebuchet MS"/>
                <w:b/>
                <w:sz w:val="22"/>
              </w:rPr>
            </w:pPr>
            <w:r>
              <w:rPr>
                <w:rFonts w:ascii="Trebuchet MS" w:hAnsi="Trebuchet MS"/>
                <w:b/>
                <w:sz w:val="22"/>
              </w:rPr>
              <w:t>Quantités estimatives</w:t>
            </w:r>
          </w:p>
        </w:tc>
        <w:tc>
          <w:tcPr>
            <w:tcW w:w="1559" w:type="dxa"/>
            <w:vAlign w:val="center"/>
          </w:tcPr>
          <w:p w14:paraId="4352159A" w14:textId="7DA2D1D3" w:rsidR="00B91851" w:rsidRPr="00CE024B" w:rsidRDefault="00171DF7" w:rsidP="00B91851">
            <w:pPr>
              <w:jc w:val="center"/>
              <w:rPr>
                <w:rFonts w:ascii="Trebuchet MS" w:hAnsi="Trebuchet MS"/>
                <w:b/>
                <w:sz w:val="22"/>
              </w:rPr>
            </w:pPr>
            <w:r>
              <w:rPr>
                <w:rFonts w:ascii="Trebuchet MS" w:hAnsi="Trebuchet MS"/>
                <w:b/>
                <w:sz w:val="22"/>
              </w:rPr>
              <w:t>Montants HT</w:t>
            </w:r>
          </w:p>
        </w:tc>
      </w:tr>
      <w:tr w:rsidR="006173B0" w:rsidRPr="00B952E4" w14:paraId="5E34ECD6" w14:textId="77777777" w:rsidTr="00CE024B">
        <w:tblPrEx>
          <w:jc w:val="left"/>
        </w:tblPrEx>
        <w:trPr>
          <w:trHeight w:val="453"/>
        </w:trPr>
        <w:tc>
          <w:tcPr>
            <w:tcW w:w="5807" w:type="dxa"/>
            <w:gridSpan w:val="2"/>
            <w:vAlign w:val="center"/>
          </w:tcPr>
          <w:p w14:paraId="59AA9DC6" w14:textId="6E22EEC2" w:rsidR="006173B0" w:rsidRPr="00B952E4" w:rsidRDefault="006173B0" w:rsidP="00B91851">
            <w:pPr>
              <w:rPr>
                <w:rFonts w:ascii="Trebuchet MS" w:hAnsi="Trebuchet MS"/>
                <w:sz w:val="22"/>
              </w:rPr>
            </w:pPr>
            <w:r w:rsidRPr="00B952E4">
              <w:rPr>
                <w:rFonts w:ascii="Trebuchet MS" w:hAnsi="Trebuchet MS"/>
                <w:sz w:val="22"/>
              </w:rPr>
              <w:t>T</w:t>
            </w:r>
            <w:r>
              <w:rPr>
                <w:rFonts w:ascii="Trebuchet MS" w:hAnsi="Trebuchet MS"/>
                <w:sz w:val="22"/>
              </w:rPr>
              <w:t>est TOEIC</w:t>
            </w:r>
            <w:r w:rsidR="00746343">
              <w:rPr>
                <w:rFonts w:ascii="Trebuchet MS" w:hAnsi="Trebuchet MS"/>
                <w:sz w:val="22"/>
              </w:rPr>
              <w:t>®</w:t>
            </w:r>
            <w:r>
              <w:rPr>
                <w:rFonts w:ascii="Trebuchet MS" w:hAnsi="Trebuchet MS"/>
                <w:sz w:val="22"/>
              </w:rPr>
              <w:t xml:space="preserve"> </w:t>
            </w:r>
            <w:r w:rsidR="00746343" w:rsidRPr="00746343">
              <w:rPr>
                <w:rFonts w:ascii="Trebuchet MS" w:hAnsi="Trebuchet MS"/>
                <w:i/>
                <w:sz w:val="22"/>
              </w:rPr>
              <w:t>Listening and Reading</w:t>
            </w:r>
            <w:r w:rsidR="00746343">
              <w:rPr>
                <w:rFonts w:ascii="Trebuchet MS" w:hAnsi="Trebuchet MS"/>
                <w:sz w:val="22"/>
              </w:rPr>
              <w:t xml:space="preserve"> </w:t>
            </w:r>
            <w:r w:rsidR="00A16227">
              <w:rPr>
                <w:rFonts w:ascii="Trebuchet MS" w:hAnsi="Trebuchet MS"/>
                <w:sz w:val="22"/>
              </w:rPr>
              <w:t>–</w:t>
            </w:r>
            <w:r w:rsidR="00B91851">
              <w:rPr>
                <w:rFonts w:ascii="Trebuchet MS" w:hAnsi="Trebuchet MS"/>
                <w:sz w:val="22"/>
              </w:rPr>
              <w:t xml:space="preserve"> </w:t>
            </w:r>
            <w:r w:rsidR="00A16227">
              <w:rPr>
                <w:rFonts w:ascii="Trebuchet MS" w:hAnsi="Trebuchet MS"/>
                <w:sz w:val="22"/>
              </w:rPr>
              <w:t>Session interne à l’ENSAM</w:t>
            </w:r>
          </w:p>
        </w:tc>
        <w:tc>
          <w:tcPr>
            <w:tcW w:w="1559" w:type="dxa"/>
          </w:tcPr>
          <w:p w14:paraId="0173A7E0" w14:textId="77777777" w:rsidR="006173B0" w:rsidRPr="00B952E4" w:rsidRDefault="006173B0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4CFBE1EA" w14:textId="1D4B0518" w:rsidR="006173B0" w:rsidRPr="00B952E4" w:rsidRDefault="00171DF7" w:rsidP="00B952E4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80 candidats</w:t>
            </w:r>
          </w:p>
        </w:tc>
        <w:tc>
          <w:tcPr>
            <w:tcW w:w="1559" w:type="dxa"/>
          </w:tcPr>
          <w:p w14:paraId="7616A7EC" w14:textId="77777777" w:rsidR="006173B0" w:rsidRPr="00B952E4" w:rsidRDefault="006173B0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746343" w:rsidRPr="00B952E4" w14:paraId="50C10460" w14:textId="77777777" w:rsidTr="00CE024B">
        <w:tblPrEx>
          <w:jc w:val="left"/>
        </w:tblPrEx>
        <w:trPr>
          <w:trHeight w:val="384"/>
        </w:trPr>
        <w:tc>
          <w:tcPr>
            <w:tcW w:w="5807" w:type="dxa"/>
            <w:gridSpan w:val="2"/>
            <w:vAlign w:val="center"/>
          </w:tcPr>
          <w:p w14:paraId="0F8E6DC4" w14:textId="3FC46DE6" w:rsidR="00746343" w:rsidRDefault="00746343" w:rsidP="00746343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Attestation de résultats</w:t>
            </w:r>
            <w:r w:rsidR="00171DF7">
              <w:rPr>
                <w:rFonts w:ascii="Trebuchet MS" w:hAnsi="Trebuchet MS"/>
                <w:sz w:val="22"/>
              </w:rPr>
              <w:t xml:space="preserve"> digitale</w:t>
            </w:r>
          </w:p>
        </w:tc>
        <w:tc>
          <w:tcPr>
            <w:tcW w:w="1559" w:type="dxa"/>
          </w:tcPr>
          <w:p w14:paraId="6615AB14" w14:textId="77777777" w:rsidR="00746343" w:rsidRPr="00B952E4" w:rsidRDefault="00746343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685104EA" w14:textId="67004C90" w:rsidR="00746343" w:rsidRPr="00B952E4" w:rsidRDefault="00171DF7" w:rsidP="00B952E4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80</w:t>
            </w:r>
          </w:p>
        </w:tc>
        <w:tc>
          <w:tcPr>
            <w:tcW w:w="1559" w:type="dxa"/>
          </w:tcPr>
          <w:p w14:paraId="07367F5F" w14:textId="77777777" w:rsidR="00746343" w:rsidRPr="00B952E4" w:rsidRDefault="00746343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7518A8" w:rsidRPr="00B952E4" w14:paraId="42261A08" w14:textId="77777777" w:rsidTr="00E540DA">
        <w:tblPrEx>
          <w:jc w:val="left"/>
        </w:tblPrEx>
        <w:trPr>
          <w:trHeight w:val="384"/>
        </w:trPr>
        <w:tc>
          <w:tcPr>
            <w:tcW w:w="5807" w:type="dxa"/>
            <w:gridSpan w:val="2"/>
            <w:vAlign w:val="center"/>
          </w:tcPr>
          <w:p w14:paraId="490DAA9F" w14:textId="5EB47250" w:rsidR="007518A8" w:rsidRDefault="007518A8" w:rsidP="00746343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Montant total HT€</w:t>
            </w:r>
          </w:p>
        </w:tc>
        <w:tc>
          <w:tcPr>
            <w:tcW w:w="4536" w:type="dxa"/>
            <w:gridSpan w:val="3"/>
          </w:tcPr>
          <w:p w14:paraId="5E0D5FEE" w14:textId="77777777" w:rsidR="007518A8" w:rsidRPr="00B952E4" w:rsidRDefault="007518A8" w:rsidP="00B952E4">
            <w:pPr>
              <w:rPr>
                <w:rFonts w:ascii="Trebuchet MS" w:hAnsi="Trebuchet MS"/>
                <w:sz w:val="22"/>
              </w:rPr>
            </w:pPr>
          </w:p>
        </w:tc>
      </w:tr>
    </w:tbl>
    <w:p w14:paraId="33BFD80D" w14:textId="77777777" w:rsidR="00B952E4" w:rsidRPr="00B952E4" w:rsidRDefault="00B952E4" w:rsidP="00B952E4">
      <w:pPr>
        <w:rPr>
          <w:rFonts w:ascii="Trebuchet MS" w:hAnsi="Trebuchet MS"/>
          <w:sz w:val="22"/>
        </w:rPr>
      </w:pPr>
    </w:p>
    <w:p w14:paraId="61D03A72" w14:textId="77777777" w:rsidR="006173B0" w:rsidRDefault="006173B0" w:rsidP="006173B0">
      <w:pPr>
        <w:jc w:val="center"/>
        <w:rPr>
          <w:rFonts w:ascii="Trebuchet MS" w:hAnsi="Trebuchet MS"/>
          <w:sz w:val="22"/>
        </w:rPr>
      </w:pPr>
    </w:p>
    <w:p w14:paraId="1435467D" w14:textId="4D51F616" w:rsidR="00CE024B" w:rsidRPr="00B952E4" w:rsidRDefault="00CE024B" w:rsidP="00CE024B">
      <w:pPr>
        <w:rPr>
          <w:rFonts w:ascii="Trebuchet MS" w:hAnsi="Trebuchet MS"/>
          <w:sz w:val="22"/>
        </w:rPr>
      </w:pPr>
    </w:p>
    <w:sectPr w:rsidR="00CE024B" w:rsidRPr="00B952E4" w:rsidSect="007872B3">
      <w:headerReference w:type="default" r:id="rId7"/>
      <w:pgSz w:w="11906" w:h="16838"/>
      <w:pgMar w:top="1702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5D940" w14:textId="77777777" w:rsidR="000F7F0D" w:rsidRDefault="000F7F0D" w:rsidP="00B952E4">
      <w:r>
        <w:separator/>
      </w:r>
    </w:p>
  </w:endnote>
  <w:endnote w:type="continuationSeparator" w:id="0">
    <w:p w14:paraId="459AF581" w14:textId="77777777" w:rsidR="000F7F0D" w:rsidRDefault="000F7F0D" w:rsidP="00B9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3DD09" w14:textId="77777777" w:rsidR="000F7F0D" w:rsidRDefault="000F7F0D" w:rsidP="00B952E4">
      <w:r>
        <w:separator/>
      </w:r>
    </w:p>
  </w:footnote>
  <w:footnote w:type="continuationSeparator" w:id="0">
    <w:p w14:paraId="474ADC1D" w14:textId="77777777" w:rsidR="000F7F0D" w:rsidRDefault="000F7F0D" w:rsidP="00B95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279CF" w14:textId="7A677A28" w:rsidR="007872B3" w:rsidRDefault="00A16227" w:rsidP="007872B3">
    <w:pPr>
      <w:pStyle w:val="En-tte"/>
      <w:jc w:val="center"/>
    </w:pPr>
    <w:r>
      <w:rPr>
        <w:noProof/>
      </w:rPr>
      <w:drawing>
        <wp:inline distT="0" distB="0" distL="0" distR="0" wp14:anchorId="6EC6403F" wp14:editId="469BAA7F">
          <wp:extent cx="2371725" cy="771525"/>
          <wp:effectExtent l="0" t="0" r="9525" b="9525"/>
          <wp:docPr id="1061" name="Image 2">
            <a:extLst xmlns:a="http://schemas.openxmlformats.org/drawingml/2006/main">
              <a:ext uri="{FF2B5EF4-FFF2-40B4-BE49-F238E27FC236}">
                <a16:creationId xmlns:a16="http://schemas.microsoft.com/office/drawing/2014/main" id="{2179A161-50F0-4988-8DA8-0171413860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1" name="Image 2">
                    <a:extLst>
                      <a:ext uri="{FF2B5EF4-FFF2-40B4-BE49-F238E27FC236}">
                        <a16:creationId xmlns:a16="http://schemas.microsoft.com/office/drawing/2014/main" id="{2179A161-50F0-4988-8DA8-01714138601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C765E"/>
    <w:multiLevelType w:val="hybridMultilevel"/>
    <w:tmpl w:val="EEDE57E0"/>
    <w:lvl w:ilvl="0" w:tplc="CEEE076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E4"/>
    <w:rsid w:val="00034687"/>
    <w:rsid w:val="000A3233"/>
    <w:rsid w:val="000C5632"/>
    <w:rsid w:val="000F6EA4"/>
    <w:rsid w:val="000F7F0D"/>
    <w:rsid w:val="00171DF7"/>
    <w:rsid w:val="0019380C"/>
    <w:rsid w:val="001A315C"/>
    <w:rsid w:val="0021398B"/>
    <w:rsid w:val="00236A96"/>
    <w:rsid w:val="00341244"/>
    <w:rsid w:val="0034255D"/>
    <w:rsid w:val="003B0992"/>
    <w:rsid w:val="003C0859"/>
    <w:rsid w:val="003D4049"/>
    <w:rsid w:val="003D4DB0"/>
    <w:rsid w:val="006173B0"/>
    <w:rsid w:val="006A63B6"/>
    <w:rsid w:val="00727FDB"/>
    <w:rsid w:val="00746343"/>
    <w:rsid w:val="007518A8"/>
    <w:rsid w:val="00765067"/>
    <w:rsid w:val="007872B3"/>
    <w:rsid w:val="00830E2E"/>
    <w:rsid w:val="008639FB"/>
    <w:rsid w:val="00871D19"/>
    <w:rsid w:val="008F0C22"/>
    <w:rsid w:val="009B29E6"/>
    <w:rsid w:val="00A16227"/>
    <w:rsid w:val="00B91851"/>
    <w:rsid w:val="00B952E4"/>
    <w:rsid w:val="00BA5C5C"/>
    <w:rsid w:val="00CE024B"/>
    <w:rsid w:val="00D37884"/>
    <w:rsid w:val="00DE5386"/>
    <w:rsid w:val="00F3741C"/>
    <w:rsid w:val="00F74CE1"/>
    <w:rsid w:val="00F877B6"/>
    <w:rsid w:val="00FB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BFC3BC9"/>
  <w15:chartTrackingRefBased/>
  <w15:docId w15:val="{D17F03ED-2096-4CCA-A991-479A7AF1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24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9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952E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952E4"/>
  </w:style>
  <w:style w:type="paragraph" w:styleId="Pieddepage">
    <w:name w:val="footer"/>
    <w:basedOn w:val="Normal"/>
    <w:link w:val="PieddepageCar"/>
    <w:uiPriority w:val="99"/>
    <w:unhideWhenUsed/>
    <w:rsid w:val="00B952E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952E4"/>
  </w:style>
  <w:style w:type="paragraph" w:styleId="Paragraphedeliste">
    <w:name w:val="List Paragraph"/>
    <w:basedOn w:val="Normal"/>
    <w:uiPriority w:val="34"/>
    <w:qFormat/>
    <w:rsid w:val="00B952E4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6173B0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634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F87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877B6"/>
  </w:style>
  <w:style w:type="character" w:customStyle="1" w:styleId="CommentaireCar">
    <w:name w:val="Commentaire Car"/>
    <w:basedOn w:val="Policepardfaut"/>
    <w:link w:val="Commentaire"/>
    <w:uiPriority w:val="99"/>
    <w:semiHidden/>
    <w:rsid w:val="00F877B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7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877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4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lumiere lyon2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Rollin</dc:creator>
  <cp:keywords/>
  <dc:description/>
  <cp:lastModifiedBy>IFEBE-KABWASA Diane</cp:lastModifiedBy>
  <cp:revision>6</cp:revision>
  <dcterms:created xsi:type="dcterms:W3CDTF">2025-11-27T16:34:00Z</dcterms:created>
  <dcterms:modified xsi:type="dcterms:W3CDTF">2025-12-09T16:59:00Z</dcterms:modified>
</cp:coreProperties>
</file>